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/>
        </w:rPr>
        <w:t>事业单位设立、注销、变更等等登记情况</w:t>
      </w:r>
      <w:r>
        <w:rPr>
          <w:rFonts w:hint="eastAsia" w:ascii="仿宋" w:hAnsi="仿宋" w:eastAsia="仿宋" w:cs="仿宋"/>
          <w:color w:val="000000"/>
          <w:kern w:val="0"/>
          <w:sz w:val="44"/>
          <w:szCs w:val="44"/>
        </w:rPr>
        <w:t>证明材料汇总表</w:t>
      </w: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（拟保留证明即无任何替代的证明）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填表时间：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6"/>
        <w:tblW w:w="14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2158"/>
        <w:gridCol w:w="8430"/>
        <w:gridCol w:w="154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证明材料涉及事项</w:t>
            </w:r>
          </w:p>
        </w:tc>
        <w:tc>
          <w:tcPr>
            <w:tcW w:w="84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证明材料名称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出具证明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法律法规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8" w:type="dxa"/>
            <w:vAlign w:val="center"/>
          </w:tcPr>
          <w:p>
            <w:pPr>
              <w:widowControl/>
              <w:ind w:firstLine="320" w:firstLineChars="1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事业单位设立登记</w:t>
            </w:r>
          </w:p>
        </w:tc>
        <w:tc>
          <w:tcPr>
            <w:tcW w:w="8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审批机关批准设立的文件；拟任法定代表人现任该单位行政职务的任职文件；拟任法定代表人的居民身份证复印件；由举办单位出具的事业单位开办资金确认证明住所证明；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各事业单位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事业单位登记管理暂行条例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8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事业单位注销登记</w:t>
            </w:r>
          </w:p>
        </w:tc>
        <w:tc>
          <w:tcPr>
            <w:tcW w:w="843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撤销或者解散的 证明文件；清算报告；“拟申请注销登 记公告”的凭证；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各事业单位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事业单位登记管理暂行条例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8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机关、群团统一社会信用代码初领</w:t>
            </w:r>
          </w:p>
        </w:tc>
        <w:tc>
          <w:tcPr>
            <w:tcW w:w="843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机构名称及机构性质的批准文件；该单位负责人职务的任职文件；负责人的居民身份证复印件；机构地址确认证明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机关、群团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事业单位登记管理暂行条例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8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机关、群团撤销登记</w:t>
            </w:r>
          </w:p>
        </w:tc>
        <w:tc>
          <w:tcPr>
            <w:tcW w:w="843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napToGrid w:val="0"/>
              <w:jc w:val="left"/>
              <w:rPr>
                <w:rFonts w:hint="eastAsia" w:ascii="仿宋" w:hAnsi="仿宋" w:eastAsia="宋体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机构撤销批准文件；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机关、群团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事业单位登记管理暂行条例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8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事业单位变更登记</w:t>
            </w:r>
          </w:p>
        </w:tc>
        <w:tc>
          <w:tcPr>
            <w:tcW w:w="8430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名称：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审批机关批准文件；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宗旨和业务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范围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变更的依据文件和相关证明，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住所: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办公场所证明书；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法定代表人: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现任法定代表人免职文件；拟任法定代表人任职文件及居民身份证复印件；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经费来源: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举办单位出具的经费来源改变的证明文件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开办资金: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事业单位出具的确认证明及变更登记申请日之前 90 日内加盖本单位财务章的资产负债表;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举办单位：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举办单位名称变更文件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县直各部门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事业单位登记管理暂行条例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8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机关、群团变更登记</w:t>
            </w:r>
          </w:p>
        </w:tc>
        <w:tc>
          <w:tcPr>
            <w:tcW w:w="843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机构名称、性质变更：机构名称及机构性质的批准文件机构；地址：机构地址确认证明；负责人：负责人任职文件；负责人的居民身份证复印件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机关、群团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事业单位登记管理暂行条例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417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61788"/>
    <w:rsid w:val="001D4532"/>
    <w:rsid w:val="002F6B59"/>
    <w:rsid w:val="003C231F"/>
    <w:rsid w:val="00690E79"/>
    <w:rsid w:val="007411A1"/>
    <w:rsid w:val="007D138D"/>
    <w:rsid w:val="009942FD"/>
    <w:rsid w:val="00C0266B"/>
    <w:rsid w:val="00C651C4"/>
    <w:rsid w:val="00C945E3"/>
    <w:rsid w:val="00D36926"/>
    <w:rsid w:val="00E33B25"/>
    <w:rsid w:val="00E42E6A"/>
    <w:rsid w:val="04365800"/>
    <w:rsid w:val="05636BF5"/>
    <w:rsid w:val="088E6DC3"/>
    <w:rsid w:val="10834D4F"/>
    <w:rsid w:val="16D1505C"/>
    <w:rsid w:val="26BD56FA"/>
    <w:rsid w:val="26FF5737"/>
    <w:rsid w:val="290F1B6D"/>
    <w:rsid w:val="2A9C6A38"/>
    <w:rsid w:val="2D4240FA"/>
    <w:rsid w:val="30F31675"/>
    <w:rsid w:val="38920FD0"/>
    <w:rsid w:val="3C265A53"/>
    <w:rsid w:val="47997951"/>
    <w:rsid w:val="49592EBA"/>
    <w:rsid w:val="50861788"/>
    <w:rsid w:val="5F1B309F"/>
    <w:rsid w:val="5F7D3E01"/>
    <w:rsid w:val="5FB32708"/>
    <w:rsid w:val="5FC90E38"/>
    <w:rsid w:val="5FE03A00"/>
    <w:rsid w:val="61BF6E45"/>
    <w:rsid w:val="63E62438"/>
    <w:rsid w:val="6D5C548D"/>
    <w:rsid w:val="6EC623B9"/>
    <w:rsid w:val="71CB09B6"/>
    <w:rsid w:val="734822E8"/>
    <w:rsid w:val="744E20DC"/>
    <w:rsid w:val="765A1445"/>
    <w:rsid w:val="765B7FEE"/>
    <w:rsid w:val="7AC01CD0"/>
    <w:rsid w:val="7FA4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uiPriority w:val="0"/>
    <w:rPr>
      <w:color w:val="0000FF"/>
      <w:u w:val="none"/>
    </w:rPr>
  </w:style>
  <w:style w:type="character" w:customStyle="1" w:styleId="10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12</TotalTime>
  <ScaleCrop>false</ScaleCrop>
  <LinksUpToDate>false</LinksUpToDate>
  <CharactersWithSpaces>285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2020-03-16T01:32:00Z</dcterms:created>
  <dc:creator>可苦可乐</dc:creator>
  <cp:lastModifiedBy>等待苍老</cp:lastModifiedBy>
  <cp:lastPrinted>2020-03-16T01:31:00Z</cp:lastPrinted>
  <dcterms:modified xsi:type="dcterms:W3CDTF">2020-09-17T07:38:03Z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